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1D4ED8"/>
        <w:sz w:val="34"/>
      </w:rPr>
      <w:t xml:space="preserve">Lincoln Elementary School</w:t>
    </w:r>
  </w:p>
  <w:p>
    <w:pP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Maple Valley School District · Dr. Angela Ruiz, Principal</w:t>
    </w:r>
  </w:p>
  <w:p>
    <w:pPr>
      <w:pBdr>
        <w:bottom w:val="single" w:sz="12" w:space="6" w:color="FACC15"/>
      </w:pBdr>
      <w:jc w:val="left"/>
      <w:spacing w:before="0" w:after="0"/>
    </w:pPr>
    <w:r>
      <w:rPr>
        <w:rFonts w:ascii="Arial" w:hAnsi="Arial" w:cs="Arial"/>
        <w:color w:val="444444"/>
        <w:sz w:val="16"/>
      </w:rPr>
      <w:t xml:space="preserve">800 Lincoln Avenue, Maple Valley, WA 98038  ·  (425) 555-0151  ·  office@lincoln.example  ·  lincoln.example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Lincoln Elementary School letterhead template</dc:title>
  <dc:creator>letterheadexamples.com</dc:creator>
</cp:coreProperties>
</file>