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Rua do Ouvidor, 300 – Sala 1001, Rio de Janeiro – RJ · CEP 00000-000  ·  (21) 0000-0000  ·  contato@ribeiroalmeida.example  ·  ribeiroalmeida.example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1D2B4F"/>
        <w:sz w:val="34"/>
      </w:rPr>
      <w:t xml:space="preserve">Ribeiro &amp; Almeida Advogados Associados</w:t>
    </w:r>
  </w:p>
  <w:p>
    <w:pPr>
      <w:pBdr>
        <w:bottom w:val="single" w:sz="12" w:space="6" w:color="A8894F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Direito empresarial e trabalhista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Ribeiro &amp; Almeida Advogados Associados</dc:title>
  <dc:creator>letterheadexamples.com</dc:creator>
</cp:coreProperties>
</file>